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F23D44" w14:textId="11AC2E52" w:rsidR="003614AE" w:rsidRDefault="003614AE" w:rsidP="003614AE">
      <w:pPr>
        <w:spacing w:line="360" w:lineRule="auto"/>
        <w:rPr>
          <w:rFonts w:ascii="Times New Roman" w:hAnsi="Times New Roman" w:cs="Times New Roman"/>
        </w:rPr>
      </w:pPr>
      <w:r>
        <w:rPr>
          <w:rFonts w:ascii="Times New Roman" w:hAnsi="Times New Roman" w:cs="Times New Roman"/>
        </w:rPr>
        <w:t>Olivia Anderson</w:t>
      </w:r>
    </w:p>
    <w:p w14:paraId="762557F4" w14:textId="779D17DB" w:rsidR="003614AE" w:rsidRDefault="003614AE" w:rsidP="003614AE">
      <w:pPr>
        <w:spacing w:line="360" w:lineRule="auto"/>
        <w:rPr>
          <w:rFonts w:ascii="Times New Roman" w:hAnsi="Times New Roman" w:cs="Times New Roman"/>
        </w:rPr>
      </w:pPr>
      <w:r>
        <w:rPr>
          <w:rFonts w:ascii="Times New Roman" w:hAnsi="Times New Roman" w:cs="Times New Roman"/>
        </w:rPr>
        <w:t>Assignment #1</w:t>
      </w:r>
    </w:p>
    <w:p w14:paraId="1579AAE0" w14:textId="5543C54B" w:rsidR="003614AE" w:rsidRDefault="003614AE" w:rsidP="003614AE">
      <w:pPr>
        <w:spacing w:line="360" w:lineRule="auto"/>
        <w:rPr>
          <w:rFonts w:ascii="Times New Roman" w:hAnsi="Times New Roman" w:cs="Times New Roman"/>
        </w:rPr>
      </w:pPr>
      <w:r>
        <w:rPr>
          <w:rFonts w:ascii="Times New Roman" w:hAnsi="Times New Roman" w:cs="Times New Roman"/>
        </w:rPr>
        <w:t>2/6/2017</w:t>
      </w:r>
    </w:p>
    <w:p w14:paraId="60A92D82" w14:textId="23F4ABC2" w:rsidR="003614AE" w:rsidRDefault="003614AE" w:rsidP="003614AE">
      <w:pPr>
        <w:spacing w:line="360" w:lineRule="auto"/>
        <w:rPr>
          <w:rFonts w:ascii="Times New Roman" w:hAnsi="Times New Roman" w:cs="Times New Roman"/>
        </w:rPr>
      </w:pPr>
      <w:r>
        <w:rPr>
          <w:rFonts w:ascii="Times New Roman" w:hAnsi="Times New Roman" w:cs="Times New Roman"/>
        </w:rPr>
        <w:t>HIST 2708</w:t>
      </w:r>
    </w:p>
    <w:p w14:paraId="265C3C92" w14:textId="77777777" w:rsidR="0085630B" w:rsidRDefault="0081318E" w:rsidP="00535F76">
      <w:pPr>
        <w:spacing w:line="360" w:lineRule="auto"/>
        <w:jc w:val="center"/>
        <w:rPr>
          <w:rFonts w:ascii="Times New Roman" w:hAnsi="Times New Roman" w:cs="Times New Roman"/>
        </w:rPr>
      </w:pPr>
      <w:r w:rsidRPr="00C9383A">
        <w:rPr>
          <w:rFonts w:ascii="Times New Roman" w:hAnsi="Times New Roman" w:cs="Times New Roman"/>
        </w:rPr>
        <w:t>The Last Witch in Europe</w:t>
      </w:r>
    </w:p>
    <w:p w14:paraId="3B8C7F9C" w14:textId="22E908CB" w:rsidR="0081318E" w:rsidRPr="00C9383A" w:rsidRDefault="003614AE" w:rsidP="00E6385B">
      <w:pPr>
        <w:spacing w:line="360" w:lineRule="auto"/>
        <w:rPr>
          <w:rFonts w:ascii="Times New Roman" w:hAnsi="Times New Roman" w:cs="Times New Roman"/>
        </w:rPr>
      </w:pPr>
      <w:r>
        <w:rPr>
          <w:rFonts w:ascii="Times New Roman" w:hAnsi="Times New Roman" w:cs="Times New Roman"/>
        </w:rPr>
        <w:tab/>
      </w:r>
      <w:bookmarkStart w:id="0" w:name="_GoBack"/>
      <w:bookmarkEnd w:id="0"/>
      <w:r w:rsidR="00872B32" w:rsidRPr="00C9383A">
        <w:rPr>
          <w:rFonts w:ascii="Times New Roman" w:hAnsi="Times New Roman" w:cs="Times New Roman"/>
        </w:rPr>
        <w:t xml:space="preserve">Do you have bushy eyebrows? Dry eyes? Do you ever roll your eyes? If you answered yes </w:t>
      </w:r>
      <w:r w:rsidR="00007B67">
        <w:rPr>
          <w:rFonts w:ascii="Times New Roman" w:hAnsi="Times New Roman" w:cs="Times New Roman"/>
        </w:rPr>
        <w:t>to any of these questions, you are definitely a witch.</w:t>
      </w:r>
      <w:r w:rsidR="00872B32" w:rsidRPr="00C9383A">
        <w:rPr>
          <w:rFonts w:ascii="Times New Roman" w:hAnsi="Times New Roman" w:cs="Times New Roman"/>
        </w:rPr>
        <w:t xml:space="preserve"> Well, acc</w:t>
      </w:r>
      <w:r w:rsidR="00AD31A3">
        <w:rPr>
          <w:rFonts w:ascii="Times New Roman" w:hAnsi="Times New Roman" w:cs="Times New Roman"/>
        </w:rPr>
        <w:t xml:space="preserve">ording to early modern European </w:t>
      </w:r>
      <w:r w:rsidR="004032E1" w:rsidRPr="00C9383A">
        <w:rPr>
          <w:rFonts w:ascii="Times New Roman" w:hAnsi="Times New Roman" w:cs="Times New Roman"/>
        </w:rPr>
        <w:t xml:space="preserve">standards, </w:t>
      </w:r>
      <w:r w:rsidR="00872B32" w:rsidRPr="00C9383A">
        <w:rPr>
          <w:rFonts w:ascii="Times New Roman" w:hAnsi="Times New Roman" w:cs="Times New Roman"/>
        </w:rPr>
        <w:t xml:space="preserve">that is. </w:t>
      </w:r>
      <w:r w:rsidR="005F0E50">
        <w:rPr>
          <w:rFonts w:ascii="Times New Roman" w:hAnsi="Times New Roman" w:cs="Times New Roman"/>
        </w:rPr>
        <w:t>A wide array</w:t>
      </w:r>
      <w:r w:rsidR="005D5E1F" w:rsidRPr="00C9383A">
        <w:rPr>
          <w:rFonts w:ascii="Times New Roman" w:hAnsi="Times New Roman" w:cs="Times New Roman"/>
        </w:rPr>
        <w:t xml:space="preserve"> of people</w:t>
      </w:r>
      <w:r w:rsidR="00872B32" w:rsidRPr="00C9383A">
        <w:rPr>
          <w:rFonts w:ascii="Times New Roman" w:hAnsi="Times New Roman" w:cs="Times New Roman"/>
        </w:rPr>
        <w:t xml:space="preserve"> </w:t>
      </w:r>
      <w:r w:rsidR="00685A5C">
        <w:rPr>
          <w:rFonts w:ascii="Times New Roman" w:hAnsi="Times New Roman" w:cs="Times New Roman"/>
        </w:rPr>
        <w:t xml:space="preserve">was </w:t>
      </w:r>
      <w:r w:rsidR="00872B32" w:rsidRPr="00C9383A">
        <w:rPr>
          <w:rFonts w:ascii="Times New Roman" w:hAnsi="Times New Roman" w:cs="Times New Roman"/>
        </w:rPr>
        <w:t>arrested, tried, and executed in Europe and in America over the span of about four centuries for the belief of practicing witchcraft. The 15</w:t>
      </w:r>
      <w:r w:rsidR="00872B32" w:rsidRPr="00C9383A">
        <w:rPr>
          <w:rFonts w:ascii="Times New Roman" w:hAnsi="Times New Roman" w:cs="Times New Roman"/>
          <w:vertAlign w:val="superscript"/>
        </w:rPr>
        <w:t>th</w:t>
      </w:r>
      <w:r w:rsidR="00872B32" w:rsidRPr="00C9383A">
        <w:rPr>
          <w:rFonts w:ascii="Times New Roman" w:hAnsi="Times New Roman" w:cs="Times New Roman"/>
        </w:rPr>
        <w:t>-18</w:t>
      </w:r>
      <w:r w:rsidR="00872B32" w:rsidRPr="00C9383A">
        <w:rPr>
          <w:rFonts w:ascii="Times New Roman" w:hAnsi="Times New Roman" w:cs="Times New Roman"/>
          <w:vertAlign w:val="superscript"/>
        </w:rPr>
        <w:t>th</w:t>
      </w:r>
      <w:r w:rsidR="00872B32" w:rsidRPr="00C9383A">
        <w:rPr>
          <w:rFonts w:ascii="Times New Roman" w:hAnsi="Times New Roman" w:cs="Times New Roman"/>
        </w:rPr>
        <w:t xml:space="preserve"> centuries were wrought </w:t>
      </w:r>
      <w:r w:rsidR="005F0E50">
        <w:rPr>
          <w:rFonts w:ascii="Times New Roman" w:hAnsi="Times New Roman" w:cs="Times New Roman"/>
        </w:rPr>
        <w:t>with wild</w:t>
      </w:r>
      <w:r w:rsidR="002A099C" w:rsidRPr="00C9383A">
        <w:rPr>
          <w:rFonts w:ascii="Times New Roman" w:hAnsi="Times New Roman" w:cs="Times New Roman"/>
        </w:rPr>
        <w:t xml:space="preserve"> accusations and brutal killings</w:t>
      </w:r>
      <w:r w:rsidR="005F0E50">
        <w:rPr>
          <w:rFonts w:ascii="Times New Roman" w:hAnsi="Times New Roman" w:cs="Times New Roman"/>
        </w:rPr>
        <w:t xml:space="preserve"> for this belief, all ending with one final trial in 1782. </w:t>
      </w:r>
    </w:p>
    <w:p w14:paraId="180863F5" w14:textId="0D5D16CB" w:rsidR="002A099C" w:rsidRPr="00C9383A" w:rsidRDefault="002A099C" w:rsidP="00E6385B">
      <w:pPr>
        <w:spacing w:line="360" w:lineRule="auto"/>
        <w:rPr>
          <w:rFonts w:ascii="Times New Roman" w:eastAsia="Times New Roman" w:hAnsi="Times New Roman" w:cs="Times New Roman"/>
        </w:rPr>
      </w:pPr>
      <w:r w:rsidRPr="00C9383A">
        <w:rPr>
          <w:rFonts w:ascii="Times New Roman" w:hAnsi="Times New Roman" w:cs="Times New Roman"/>
        </w:rPr>
        <w:tab/>
        <w:t>178</w:t>
      </w:r>
      <w:r w:rsidR="00AA154F" w:rsidRPr="00C9383A">
        <w:rPr>
          <w:rFonts w:ascii="Times New Roman" w:hAnsi="Times New Roman" w:cs="Times New Roman"/>
        </w:rPr>
        <w:t>2</w:t>
      </w:r>
      <w:r w:rsidRPr="00C9383A">
        <w:rPr>
          <w:rFonts w:ascii="Times New Roman" w:hAnsi="Times New Roman" w:cs="Times New Roman"/>
        </w:rPr>
        <w:t xml:space="preserve"> seems quite recent to have had a witch trial, doesn’t it? </w:t>
      </w:r>
      <w:r w:rsidR="00DD7E4F">
        <w:rPr>
          <w:rFonts w:ascii="Times New Roman" w:hAnsi="Times New Roman" w:cs="Times New Roman"/>
        </w:rPr>
        <w:t xml:space="preserve">Well, it kind of is. In Europe, most witch trials were unheard of by 1782, and had been off of the docket for about forty years. Until Anna Göldi, that is. </w:t>
      </w:r>
    </w:p>
    <w:p w14:paraId="14EF7125" w14:textId="544BCFBF" w:rsidR="00156103" w:rsidRPr="00411E4F" w:rsidRDefault="00156103" w:rsidP="00E6385B">
      <w:pPr>
        <w:spacing w:line="360" w:lineRule="auto"/>
        <w:rPr>
          <w:rFonts w:ascii="Times New Roman" w:eastAsia="Times New Roman" w:hAnsi="Times New Roman" w:cs="Times New Roman"/>
        </w:rPr>
      </w:pPr>
      <w:r w:rsidRPr="00C9383A">
        <w:rPr>
          <w:rFonts w:ascii="Times New Roman" w:hAnsi="Times New Roman" w:cs="Times New Roman"/>
        </w:rPr>
        <w:tab/>
        <w:t xml:space="preserve">Anna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535F76">
        <w:rPr>
          <w:rFonts w:ascii="Times New Roman" w:hAnsi="Times New Roman" w:cs="Times New Roman"/>
        </w:rPr>
        <w:t>ldi</w:t>
      </w:r>
      <w:r w:rsidR="00C9383A" w:rsidRPr="00C9383A">
        <w:rPr>
          <w:rFonts w:ascii="Times New Roman" w:hAnsi="Times New Roman" w:cs="Times New Roman"/>
        </w:rPr>
        <w:t xml:space="preserve"> </w:t>
      </w:r>
      <w:r w:rsidRPr="00C9383A">
        <w:rPr>
          <w:rFonts w:ascii="Times New Roman" w:hAnsi="Times New Roman" w:cs="Times New Roman"/>
        </w:rPr>
        <w:t>was born on Octo</w:t>
      </w:r>
      <w:r w:rsidR="00535F76">
        <w:rPr>
          <w:rFonts w:ascii="Times New Roman" w:hAnsi="Times New Roman" w:cs="Times New Roman"/>
        </w:rPr>
        <w:t>ber 24, 1734 in Sennwald, Switzerland</w:t>
      </w:r>
      <w:r w:rsidRPr="00C9383A">
        <w:rPr>
          <w:rFonts w:ascii="Times New Roman" w:hAnsi="Times New Roman" w:cs="Times New Roman"/>
        </w:rPr>
        <w:t>, and later relocated to Glarus</w:t>
      </w:r>
      <w:r w:rsidR="00535F76">
        <w:rPr>
          <w:rFonts w:ascii="Times New Roman" w:hAnsi="Times New Roman" w:cs="Times New Roman"/>
        </w:rPr>
        <w:t>, Switzerland</w:t>
      </w:r>
      <w:r w:rsidRPr="00C9383A">
        <w:rPr>
          <w:rFonts w:ascii="Times New Roman" w:hAnsi="Times New Roman" w:cs="Times New Roman"/>
        </w:rPr>
        <w:t xml:space="preserve"> in 1765. There, she served as a maidservant for seventeen years before being accused of something so heinous as being a witch.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535F76">
        <w:rPr>
          <w:rFonts w:ascii="Times New Roman" w:hAnsi="Times New Roman" w:cs="Times New Roman"/>
        </w:rPr>
        <w:t xml:space="preserve">ldi </w:t>
      </w:r>
      <w:r w:rsidRPr="00C9383A">
        <w:rPr>
          <w:rFonts w:ascii="Times New Roman" w:hAnsi="Times New Roman" w:cs="Times New Roman"/>
        </w:rPr>
        <w:t>worked</w:t>
      </w:r>
      <w:r w:rsidR="00871F75" w:rsidRPr="00C9383A">
        <w:rPr>
          <w:rFonts w:ascii="Times New Roman" w:hAnsi="Times New Roman" w:cs="Times New Roman"/>
        </w:rPr>
        <w:t xml:space="preserve"> under Johann Jakob Tschudi, who was a</w:t>
      </w:r>
      <w:r w:rsidR="002C0DE5">
        <w:rPr>
          <w:rFonts w:ascii="Times New Roman" w:hAnsi="Times New Roman" w:cs="Times New Roman"/>
        </w:rPr>
        <w:t>n affluent</w:t>
      </w:r>
      <w:r w:rsidR="00535F76">
        <w:rPr>
          <w:rFonts w:ascii="Times New Roman" w:hAnsi="Times New Roman" w:cs="Times New Roman"/>
        </w:rPr>
        <w:t xml:space="preserve"> physician in the village at the time</w:t>
      </w:r>
      <w:r w:rsidR="0083446F" w:rsidRPr="00C9383A">
        <w:rPr>
          <w:rFonts w:ascii="Times New Roman" w:hAnsi="Times New Roman" w:cs="Times New Roman"/>
        </w:rPr>
        <w:t>.</w:t>
      </w:r>
      <w:r w:rsidR="002C0DE5">
        <w:rPr>
          <w:rFonts w:ascii="Times New Roman" w:hAnsi="Times New Roman" w:cs="Times New Roman"/>
        </w:rPr>
        <w:t xml:space="preserve"> Our story begins in the early 1780’s when</w:t>
      </w:r>
      <w:r w:rsidR="0083446F" w:rsidRPr="00C9383A">
        <w:rPr>
          <w:rFonts w:ascii="Times New Roman" w:hAnsi="Times New Roman" w:cs="Times New Roman"/>
        </w:rPr>
        <w:t xml:space="preserve"> </w:t>
      </w:r>
      <w:r w:rsidR="00272FC9" w:rsidRPr="00C9383A">
        <w:rPr>
          <w:rFonts w:ascii="Times New Roman" w:hAnsi="Times New Roman" w:cs="Times New Roman"/>
        </w:rPr>
        <w:t>Tschudi’</w:t>
      </w:r>
      <w:r w:rsidR="00535F76">
        <w:rPr>
          <w:rFonts w:ascii="Times New Roman" w:hAnsi="Times New Roman" w:cs="Times New Roman"/>
        </w:rPr>
        <w:t>s daughter, Anna Maria, often referred to as Anna Migeli</w:t>
      </w:r>
      <w:r w:rsidR="00A810AA">
        <w:rPr>
          <w:rFonts w:ascii="Times New Roman" w:hAnsi="Times New Roman" w:cs="Times New Roman"/>
        </w:rPr>
        <w:t xml:space="preserve"> (Kord, 65), </w:t>
      </w:r>
      <w:r w:rsidR="00272FC9" w:rsidRPr="00C9383A">
        <w:rPr>
          <w:rFonts w:ascii="Times New Roman" w:hAnsi="Times New Roman" w:cs="Times New Roman"/>
        </w:rPr>
        <w:t xml:space="preserve">fell ill and revealed that needles had been placed in her food and beverages by supernatural means, and that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C9383A">
        <w:t xml:space="preserve"> </w:t>
      </w:r>
      <w:r w:rsidR="00272FC9" w:rsidRPr="00C9383A">
        <w:rPr>
          <w:rFonts w:ascii="Times New Roman" w:hAnsi="Times New Roman" w:cs="Times New Roman"/>
        </w:rPr>
        <w:t xml:space="preserve">was the one to put them there. </w:t>
      </w:r>
      <w:r w:rsidR="00966496" w:rsidRPr="00C9383A">
        <w:rPr>
          <w:rFonts w:ascii="Times New Roman" w:hAnsi="Times New Roman" w:cs="Times New Roman"/>
        </w:rPr>
        <w:t xml:space="preserve">Anna </w:t>
      </w:r>
      <w:r w:rsidR="002C0DE5">
        <w:rPr>
          <w:rFonts w:ascii="Times New Roman" w:hAnsi="Times New Roman" w:cs="Times New Roman"/>
        </w:rPr>
        <w:t xml:space="preserve">Göldi </w:t>
      </w:r>
      <w:r w:rsidR="00966496" w:rsidRPr="00C9383A">
        <w:rPr>
          <w:rFonts w:ascii="Times New Roman" w:hAnsi="Times New Roman" w:cs="Times New Roman"/>
        </w:rPr>
        <w:t>was dismissed from her work, and left the village.</w:t>
      </w:r>
      <w:r w:rsidR="00535F76">
        <w:rPr>
          <w:rFonts w:ascii="Times New Roman" w:hAnsi="Times New Roman" w:cs="Times New Roman"/>
        </w:rPr>
        <w:t xml:space="preserve"> Before she left, </w:t>
      </w:r>
      <w:r w:rsidR="00535F76" w:rsidRPr="00C9383A">
        <w:rPr>
          <w:rFonts w:ascii="Times New Roman" w:hAnsi="Times New Roman" w:cs="Times New Roman"/>
        </w:rPr>
        <w:t>G</w:t>
      </w:r>
      <w:r w:rsidR="00535F76" w:rsidRPr="00C9383A">
        <w:rPr>
          <w:rFonts w:ascii="Times New Roman" w:eastAsia="Times New Roman" w:hAnsi="Times New Roman" w:cs="Times New Roman"/>
          <w:color w:val="252525"/>
          <w:shd w:val="clear" w:color="auto" w:fill="FFFFFF"/>
        </w:rPr>
        <w:t>ö</w:t>
      </w:r>
      <w:r w:rsidR="00535F76" w:rsidRPr="00C9383A">
        <w:rPr>
          <w:rFonts w:ascii="Times New Roman" w:hAnsi="Times New Roman" w:cs="Times New Roman"/>
        </w:rPr>
        <w:t>ldi</w:t>
      </w:r>
      <w:r w:rsidR="00535F76">
        <w:rPr>
          <w:rFonts w:ascii="Times New Roman" w:hAnsi="Times New Roman" w:cs="Times New Roman"/>
        </w:rPr>
        <w:t xml:space="preserve"> left all of her belongings and money in the care of her close friend and local metal worker Rud</w:t>
      </w:r>
      <w:r w:rsidR="00411E4F">
        <w:rPr>
          <w:rFonts w:ascii="Times New Roman" w:hAnsi="Times New Roman" w:cs="Times New Roman"/>
        </w:rPr>
        <w:t>olf Steinm</w:t>
      </w:r>
      <w:r w:rsidR="00411E4F" w:rsidRPr="00411E4F">
        <w:rPr>
          <w:rFonts w:ascii="Times New Roman" w:eastAsia="Times New Roman" w:hAnsi="Times New Roman" w:cs="Times New Roman"/>
          <w:bCs/>
          <w:color w:val="000000" w:themeColor="text1"/>
          <w:shd w:val="clear" w:color="auto" w:fill="FFFFFF"/>
        </w:rPr>
        <w:t>ü</w:t>
      </w:r>
      <w:r w:rsidR="00535F76">
        <w:rPr>
          <w:rFonts w:ascii="Times New Roman" w:hAnsi="Times New Roman" w:cs="Times New Roman"/>
        </w:rPr>
        <w:t xml:space="preserve">ller until such a time that </w:t>
      </w:r>
      <w:r w:rsidR="00A810AA">
        <w:rPr>
          <w:rFonts w:ascii="Times New Roman" w:hAnsi="Times New Roman" w:cs="Times New Roman"/>
        </w:rPr>
        <w:t>she could safely retrieve them (Kord, 65).</w:t>
      </w:r>
      <w:r w:rsidR="00304FDE">
        <w:rPr>
          <w:rFonts w:ascii="Times New Roman" w:hAnsi="Times New Roman" w:cs="Times New Roman"/>
        </w:rPr>
        <w:t xml:space="preserve"> </w:t>
      </w:r>
      <w:r w:rsidR="00535F76">
        <w:rPr>
          <w:rFonts w:ascii="Times New Roman" w:hAnsi="Times New Roman" w:cs="Times New Roman"/>
        </w:rPr>
        <w:t xml:space="preserve">After her departure, Anna Migeli </w:t>
      </w:r>
      <w:r w:rsidR="00966496" w:rsidRPr="00C9383A">
        <w:rPr>
          <w:rFonts w:ascii="Times New Roman" w:hAnsi="Times New Roman" w:cs="Times New Roman"/>
        </w:rPr>
        <w:t>beg</w:t>
      </w:r>
      <w:r w:rsidR="00C9383A">
        <w:rPr>
          <w:rFonts w:ascii="Times New Roman" w:hAnsi="Times New Roman" w:cs="Times New Roman"/>
        </w:rPr>
        <w:t>a</w:t>
      </w:r>
      <w:r w:rsidR="00966496" w:rsidRPr="00C9383A">
        <w:rPr>
          <w:rFonts w:ascii="Times New Roman" w:hAnsi="Times New Roman" w:cs="Times New Roman"/>
        </w:rPr>
        <w:t xml:space="preserve">n vomiting pins and needles daily, leading to </w:t>
      </w:r>
      <w:r w:rsidR="00535F76">
        <w:rPr>
          <w:rFonts w:ascii="Times New Roman" w:hAnsi="Times New Roman" w:cs="Times New Roman"/>
        </w:rPr>
        <w:t xml:space="preserve">the acquisition of </w:t>
      </w:r>
      <w:r w:rsidR="00535F76" w:rsidRPr="00C9383A">
        <w:rPr>
          <w:rFonts w:ascii="Times New Roman" w:hAnsi="Times New Roman" w:cs="Times New Roman"/>
        </w:rPr>
        <w:t>G</w:t>
      </w:r>
      <w:r w:rsidR="00535F76" w:rsidRPr="00C9383A">
        <w:rPr>
          <w:rFonts w:ascii="Times New Roman" w:eastAsia="Times New Roman" w:hAnsi="Times New Roman" w:cs="Times New Roman"/>
          <w:color w:val="252525"/>
          <w:shd w:val="clear" w:color="auto" w:fill="FFFFFF"/>
        </w:rPr>
        <w:t>ö</w:t>
      </w:r>
      <w:r w:rsidR="00535F76" w:rsidRPr="00C9383A">
        <w:rPr>
          <w:rFonts w:ascii="Times New Roman" w:hAnsi="Times New Roman" w:cs="Times New Roman"/>
        </w:rPr>
        <w:t>ldi</w:t>
      </w:r>
      <w:r w:rsidR="00535F76">
        <w:rPr>
          <w:rFonts w:ascii="Times New Roman" w:hAnsi="Times New Roman" w:cs="Times New Roman"/>
        </w:rPr>
        <w:t xml:space="preserve"> by law</w:t>
      </w:r>
      <w:r w:rsidR="00966496" w:rsidRPr="00C9383A">
        <w:rPr>
          <w:rFonts w:ascii="Times New Roman" w:hAnsi="Times New Roman" w:cs="Times New Roman"/>
        </w:rPr>
        <w:t xml:space="preserve">.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C9383A">
        <w:t xml:space="preserve"> </w:t>
      </w:r>
      <w:r w:rsidR="00272FC9" w:rsidRPr="00C9383A">
        <w:rPr>
          <w:rFonts w:ascii="Times New Roman" w:hAnsi="Times New Roman" w:cs="Times New Roman"/>
        </w:rPr>
        <w:t>was able to elude the police</w:t>
      </w:r>
      <w:r w:rsidR="002C0DE5">
        <w:rPr>
          <w:rFonts w:ascii="Times New Roman" w:hAnsi="Times New Roman" w:cs="Times New Roman"/>
        </w:rPr>
        <w:t xml:space="preserve"> for a short time</w:t>
      </w:r>
      <w:r w:rsidR="00272FC9" w:rsidRPr="00C9383A">
        <w:rPr>
          <w:rFonts w:ascii="Times New Roman" w:hAnsi="Times New Roman" w:cs="Times New Roman"/>
        </w:rPr>
        <w:t xml:space="preserve">, but a reward was put up that soon led to her capture. She was tortured for a confession, typical of witch trials, and finally confessed if only to make the torture stop.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C9383A">
        <w:t xml:space="preserve"> </w:t>
      </w:r>
      <w:r w:rsidR="00272FC9" w:rsidRPr="00C9383A">
        <w:rPr>
          <w:rFonts w:ascii="Times New Roman" w:hAnsi="Times New Roman" w:cs="Times New Roman"/>
        </w:rPr>
        <w:t>said that she was in fact a minion of the devil, who appeared to</w:t>
      </w:r>
      <w:r w:rsidR="002C0DE5">
        <w:rPr>
          <w:rFonts w:ascii="Times New Roman" w:hAnsi="Times New Roman" w:cs="Times New Roman"/>
        </w:rPr>
        <w:t xml:space="preserve"> her in the form of a black dog (Kord, 66).</w:t>
      </w:r>
      <w:r w:rsidR="00272FC9" w:rsidRPr="00C9383A">
        <w:rPr>
          <w:rFonts w:ascii="Times New Roman" w:hAnsi="Times New Roman" w:cs="Times New Roman"/>
        </w:rPr>
        <w:t xml:space="preserve"> She quickly rescinded her confession once the torture ceased and again claimed her innocence. </w:t>
      </w:r>
    </w:p>
    <w:p w14:paraId="6A10EF4E" w14:textId="12BAA9CB" w:rsidR="00FA631E" w:rsidRPr="00C9383A" w:rsidRDefault="00966496" w:rsidP="00E6385B">
      <w:pPr>
        <w:spacing w:line="360" w:lineRule="auto"/>
        <w:rPr>
          <w:rFonts w:ascii="Times New Roman" w:hAnsi="Times New Roman" w:cs="Times New Roman"/>
        </w:rPr>
      </w:pPr>
      <w:r w:rsidRPr="00C9383A">
        <w:rPr>
          <w:rFonts w:ascii="Times New Roman" w:hAnsi="Times New Roman" w:cs="Times New Roman"/>
        </w:rPr>
        <w:tab/>
        <w:t xml:space="preserve">While Anna </w:t>
      </w:r>
      <w:r w:rsidR="00535F76" w:rsidRPr="00C9383A">
        <w:rPr>
          <w:rFonts w:ascii="Times New Roman" w:hAnsi="Times New Roman" w:cs="Times New Roman"/>
        </w:rPr>
        <w:t>G</w:t>
      </w:r>
      <w:r w:rsidR="00535F76" w:rsidRPr="00C9383A">
        <w:rPr>
          <w:rFonts w:ascii="Times New Roman" w:eastAsia="Times New Roman" w:hAnsi="Times New Roman" w:cs="Times New Roman"/>
          <w:color w:val="252525"/>
          <w:shd w:val="clear" w:color="auto" w:fill="FFFFFF"/>
        </w:rPr>
        <w:t>ö</w:t>
      </w:r>
      <w:r w:rsidR="00535F76" w:rsidRPr="00C9383A">
        <w:rPr>
          <w:rFonts w:ascii="Times New Roman" w:hAnsi="Times New Roman" w:cs="Times New Roman"/>
        </w:rPr>
        <w:t xml:space="preserve">ldi </w:t>
      </w:r>
      <w:r w:rsidR="00FA631E">
        <w:rPr>
          <w:rFonts w:ascii="Times New Roman" w:hAnsi="Times New Roman" w:cs="Times New Roman"/>
        </w:rPr>
        <w:t>was in jail, Anna Migeli</w:t>
      </w:r>
      <w:r w:rsidRPr="00C9383A">
        <w:rPr>
          <w:rFonts w:ascii="Times New Roman" w:hAnsi="Times New Roman" w:cs="Times New Roman"/>
        </w:rPr>
        <w:t>’s illness only wor</w:t>
      </w:r>
      <w:r w:rsidR="00EB6414">
        <w:rPr>
          <w:rFonts w:ascii="Times New Roman" w:hAnsi="Times New Roman" w:cs="Times New Roman"/>
        </w:rPr>
        <w:t xml:space="preserve">sened. All efforts to cure her failed horribly, and it looked like she </w:t>
      </w:r>
      <w:r w:rsidR="00240E94">
        <w:rPr>
          <w:rFonts w:ascii="Times New Roman" w:hAnsi="Times New Roman" w:cs="Times New Roman"/>
        </w:rPr>
        <w:t>might not survive</w:t>
      </w:r>
      <w:r w:rsidR="00AA154F" w:rsidRPr="00C9383A">
        <w:rPr>
          <w:rFonts w:ascii="Times New Roman" w:hAnsi="Times New Roman" w:cs="Times New Roman"/>
        </w:rPr>
        <w:t>. This prompted officia</w:t>
      </w:r>
      <w:r w:rsidR="00240E94">
        <w:rPr>
          <w:rFonts w:ascii="Times New Roman" w:hAnsi="Times New Roman" w:cs="Times New Roman"/>
        </w:rPr>
        <w:t xml:space="preserve">ls, and the </w:t>
      </w:r>
      <w:r w:rsidR="00240E94">
        <w:rPr>
          <w:rFonts w:ascii="Times New Roman" w:hAnsi="Times New Roman" w:cs="Times New Roman"/>
        </w:rPr>
        <w:lastRenderedPageBreak/>
        <w:t>family of Anna Migeli</w:t>
      </w:r>
      <w:r w:rsidR="00AA154F" w:rsidRPr="00C9383A">
        <w:rPr>
          <w:rFonts w:ascii="Times New Roman" w:hAnsi="Times New Roman" w:cs="Times New Roman"/>
        </w:rPr>
        <w:t xml:space="preserve">, to plead with Anna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C9383A">
        <w:t xml:space="preserve"> </w:t>
      </w:r>
      <w:r w:rsidR="00AA154F" w:rsidRPr="00C9383A">
        <w:rPr>
          <w:rFonts w:ascii="Times New Roman" w:hAnsi="Times New Roman" w:cs="Times New Roman"/>
        </w:rPr>
        <w:t xml:space="preserve">to cure </w:t>
      </w:r>
      <w:r w:rsidR="00240E94">
        <w:rPr>
          <w:rFonts w:ascii="Times New Roman" w:hAnsi="Times New Roman" w:cs="Times New Roman"/>
        </w:rPr>
        <w:t>Migeli.</w:t>
      </w:r>
      <w:r w:rsidR="00AA154F" w:rsidRPr="00C9383A">
        <w:rPr>
          <w:rFonts w:ascii="Times New Roman" w:hAnsi="Times New Roman" w:cs="Times New Roman"/>
        </w:rPr>
        <w:t xml:space="preserve">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C9383A">
        <w:t xml:space="preserve"> </w:t>
      </w:r>
      <w:r w:rsidR="00240E94">
        <w:rPr>
          <w:rFonts w:ascii="Times New Roman" w:hAnsi="Times New Roman" w:cs="Times New Roman"/>
        </w:rPr>
        <w:t>now faced quite the conundrum: i</w:t>
      </w:r>
      <w:r w:rsidR="00AA154F" w:rsidRPr="00C9383A">
        <w:rPr>
          <w:rFonts w:ascii="Times New Roman" w:hAnsi="Times New Roman" w:cs="Times New Roman"/>
        </w:rPr>
        <w:t>f she refused to cure Anna M</w:t>
      </w:r>
      <w:r w:rsidR="00240E94">
        <w:rPr>
          <w:rFonts w:ascii="Times New Roman" w:hAnsi="Times New Roman" w:cs="Times New Roman"/>
        </w:rPr>
        <w:t>igeli</w:t>
      </w:r>
      <w:r w:rsidR="00AA154F" w:rsidRPr="00C9383A">
        <w:rPr>
          <w:rFonts w:ascii="Times New Roman" w:hAnsi="Times New Roman" w:cs="Times New Roman"/>
        </w:rPr>
        <w:t xml:space="preserve"> her </w:t>
      </w:r>
      <w:r w:rsidR="001A0A9D">
        <w:rPr>
          <w:rFonts w:ascii="Times New Roman" w:hAnsi="Times New Roman" w:cs="Times New Roman"/>
        </w:rPr>
        <w:t xml:space="preserve">situation would only become </w:t>
      </w:r>
      <w:proofErr w:type="gramStart"/>
      <w:r w:rsidR="001A0A9D">
        <w:rPr>
          <w:rFonts w:ascii="Times New Roman" w:hAnsi="Times New Roman" w:cs="Times New Roman"/>
        </w:rPr>
        <w:t>more dire</w:t>
      </w:r>
      <w:proofErr w:type="gramEnd"/>
      <w:r w:rsidR="00AA154F" w:rsidRPr="00C9383A">
        <w:rPr>
          <w:rFonts w:ascii="Times New Roman" w:hAnsi="Times New Roman" w:cs="Times New Roman"/>
        </w:rPr>
        <w:t xml:space="preserve">, but if </w:t>
      </w:r>
      <w:r w:rsidR="001A0A9D">
        <w:rPr>
          <w:rFonts w:ascii="Times New Roman" w:hAnsi="Times New Roman" w:cs="Times New Roman"/>
        </w:rPr>
        <w:t>she did agree to cure Anna Migeli</w:t>
      </w:r>
      <w:r w:rsidR="00AA154F" w:rsidRPr="00C9383A">
        <w:rPr>
          <w:rFonts w:ascii="Times New Roman" w:hAnsi="Times New Roman" w:cs="Times New Roman"/>
        </w:rPr>
        <w:t xml:space="preserve">, she </w:t>
      </w:r>
      <w:r w:rsidR="00FA631E">
        <w:rPr>
          <w:rFonts w:ascii="Times New Roman" w:hAnsi="Times New Roman" w:cs="Times New Roman"/>
        </w:rPr>
        <w:t>would be implying her own guilt (Kord, 67).</w:t>
      </w:r>
      <w:r w:rsidR="00AA154F" w:rsidRPr="00C9383A">
        <w:rPr>
          <w:rFonts w:ascii="Times New Roman" w:hAnsi="Times New Roman" w:cs="Times New Roman"/>
        </w:rPr>
        <w:t xml:space="preserve"> After much hesitation,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1A0A9D">
        <w:rPr>
          <w:rFonts w:ascii="Times New Roman" w:hAnsi="Times New Roman" w:cs="Times New Roman"/>
        </w:rPr>
        <w:t xml:space="preserve"> agreed to help Anna Migeli</w:t>
      </w:r>
      <w:r w:rsidR="002C0DE5">
        <w:rPr>
          <w:rFonts w:ascii="Times New Roman" w:hAnsi="Times New Roman" w:cs="Times New Roman"/>
        </w:rPr>
        <w:t>-</w:t>
      </w:r>
      <w:r w:rsidR="00AA154F" w:rsidRPr="00C9383A">
        <w:rPr>
          <w:rFonts w:ascii="Times New Roman" w:hAnsi="Times New Roman" w:cs="Times New Roman"/>
        </w:rPr>
        <w:t xml:space="preserve">all the while claiming innocence. Within </w:t>
      </w:r>
      <w:r w:rsidR="001A0A9D">
        <w:rPr>
          <w:rFonts w:ascii="Times New Roman" w:hAnsi="Times New Roman" w:cs="Times New Roman"/>
        </w:rPr>
        <w:t>days, Anna Migeli</w:t>
      </w:r>
      <w:r w:rsidR="00AA154F" w:rsidRPr="00C9383A">
        <w:rPr>
          <w:rFonts w:ascii="Times New Roman" w:hAnsi="Times New Roman" w:cs="Times New Roman"/>
        </w:rPr>
        <w:t xml:space="preserve"> was </w:t>
      </w:r>
      <w:r w:rsidR="001A0A9D">
        <w:rPr>
          <w:rFonts w:ascii="Times New Roman" w:hAnsi="Times New Roman" w:cs="Times New Roman"/>
        </w:rPr>
        <w:t>healing. Anna Migeli</w:t>
      </w:r>
      <w:r w:rsidR="00AA154F" w:rsidRPr="00C9383A">
        <w:rPr>
          <w:rFonts w:ascii="Times New Roman" w:hAnsi="Times New Roman" w:cs="Times New Roman"/>
        </w:rPr>
        <w:t xml:space="preserve"> then claimed that she was really being poisoned by Rudolf </w:t>
      </w:r>
      <w:r w:rsidR="00411E4F">
        <w:rPr>
          <w:rFonts w:ascii="Times New Roman" w:hAnsi="Times New Roman" w:cs="Times New Roman"/>
        </w:rPr>
        <w:t>Steinm</w:t>
      </w:r>
      <w:r w:rsidR="00411E4F" w:rsidRPr="00411E4F">
        <w:rPr>
          <w:rFonts w:ascii="Times New Roman" w:eastAsia="Times New Roman" w:hAnsi="Times New Roman" w:cs="Times New Roman"/>
          <w:bCs/>
          <w:color w:val="000000" w:themeColor="text1"/>
          <w:shd w:val="clear" w:color="auto" w:fill="FFFFFF"/>
        </w:rPr>
        <w:t>ü</w:t>
      </w:r>
      <w:r w:rsidR="00411E4F">
        <w:rPr>
          <w:rFonts w:ascii="Times New Roman" w:hAnsi="Times New Roman" w:cs="Times New Roman"/>
        </w:rPr>
        <w:t>ller</w:t>
      </w:r>
      <w:r w:rsidR="00FA631E">
        <w:rPr>
          <w:rFonts w:ascii="Times New Roman" w:hAnsi="Times New Roman" w:cs="Times New Roman"/>
        </w:rPr>
        <w:t>, and not Göldi</w:t>
      </w:r>
      <w:r w:rsidR="002C0DE5">
        <w:rPr>
          <w:rFonts w:ascii="Times New Roman" w:hAnsi="Times New Roman" w:cs="Times New Roman"/>
        </w:rPr>
        <w:t>. Anna Migeli</w:t>
      </w:r>
      <w:r w:rsidR="00AA154F" w:rsidRPr="00C9383A">
        <w:rPr>
          <w:rFonts w:ascii="Times New Roman" w:hAnsi="Times New Roman" w:cs="Times New Roman"/>
        </w:rPr>
        <w:t xml:space="preserve"> claimed that </w:t>
      </w:r>
      <w:r w:rsidR="00411E4F">
        <w:rPr>
          <w:rFonts w:ascii="Times New Roman" w:hAnsi="Times New Roman" w:cs="Times New Roman"/>
        </w:rPr>
        <w:t>Steinm</w:t>
      </w:r>
      <w:r w:rsidR="00411E4F" w:rsidRPr="00411E4F">
        <w:rPr>
          <w:rFonts w:ascii="Times New Roman" w:eastAsia="Times New Roman" w:hAnsi="Times New Roman" w:cs="Times New Roman"/>
          <w:bCs/>
          <w:color w:val="000000" w:themeColor="text1"/>
          <w:shd w:val="clear" w:color="auto" w:fill="FFFFFF"/>
        </w:rPr>
        <w:t>ü</w:t>
      </w:r>
      <w:r w:rsidR="00411E4F">
        <w:rPr>
          <w:rFonts w:ascii="Times New Roman" w:hAnsi="Times New Roman" w:cs="Times New Roman"/>
        </w:rPr>
        <w:t>ller</w:t>
      </w:r>
      <w:r w:rsidR="00AA154F" w:rsidRPr="00C9383A">
        <w:rPr>
          <w:rFonts w:ascii="Times New Roman" w:hAnsi="Times New Roman" w:cs="Times New Roman"/>
        </w:rPr>
        <w:t xml:space="preserve"> wa</w:t>
      </w:r>
      <w:r w:rsidR="00FA631E">
        <w:rPr>
          <w:rFonts w:ascii="Times New Roman" w:hAnsi="Times New Roman" w:cs="Times New Roman"/>
        </w:rPr>
        <w:t xml:space="preserve">s doing the dirty work </w:t>
      </w:r>
      <w:r w:rsidR="00AA154F" w:rsidRPr="00C9383A">
        <w:rPr>
          <w:rFonts w:ascii="Times New Roman" w:hAnsi="Times New Roman" w:cs="Times New Roman"/>
        </w:rPr>
        <w:t xml:space="preserve">and Anna </w:t>
      </w:r>
      <w:r w:rsidR="00535F76" w:rsidRPr="00C9383A">
        <w:rPr>
          <w:rFonts w:ascii="Times New Roman" w:hAnsi="Times New Roman" w:cs="Times New Roman"/>
        </w:rPr>
        <w:t>G</w:t>
      </w:r>
      <w:r w:rsidR="00535F76" w:rsidRPr="00C9383A">
        <w:rPr>
          <w:rFonts w:ascii="Times New Roman" w:eastAsia="Times New Roman" w:hAnsi="Times New Roman" w:cs="Times New Roman"/>
          <w:color w:val="252525"/>
          <w:shd w:val="clear" w:color="auto" w:fill="FFFFFF"/>
        </w:rPr>
        <w:t>ö</w:t>
      </w:r>
      <w:r w:rsidR="00535F76" w:rsidRPr="00C9383A">
        <w:rPr>
          <w:rFonts w:ascii="Times New Roman" w:hAnsi="Times New Roman" w:cs="Times New Roman"/>
        </w:rPr>
        <w:t>ldi</w:t>
      </w:r>
      <w:r w:rsidR="00AA154F" w:rsidRPr="00C9383A">
        <w:rPr>
          <w:rFonts w:ascii="Times New Roman" w:hAnsi="Times New Roman" w:cs="Times New Roman"/>
        </w:rPr>
        <w:t xml:space="preserve"> </w:t>
      </w:r>
      <w:r w:rsidR="002C0DE5">
        <w:rPr>
          <w:rFonts w:ascii="Times New Roman" w:hAnsi="Times New Roman" w:cs="Times New Roman"/>
        </w:rPr>
        <w:t>was only covering for her friend</w:t>
      </w:r>
      <w:r w:rsidR="00AA154F" w:rsidRPr="00C9383A">
        <w:rPr>
          <w:rFonts w:ascii="Times New Roman" w:hAnsi="Times New Roman" w:cs="Times New Roman"/>
        </w:rPr>
        <w:t>.</w:t>
      </w:r>
      <w:r w:rsidR="001A0A9D">
        <w:rPr>
          <w:rFonts w:ascii="Times New Roman" w:hAnsi="Times New Roman" w:cs="Times New Roman"/>
        </w:rPr>
        <w:t xml:space="preserve"> Convenient, right?</w:t>
      </w:r>
      <w:r w:rsidR="00AA154F" w:rsidRPr="00C9383A">
        <w:rPr>
          <w:rFonts w:ascii="Times New Roman" w:hAnsi="Times New Roman" w:cs="Times New Roman"/>
        </w:rPr>
        <w:t xml:space="preserve">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C9383A" w:rsidRPr="00C9383A">
        <w:rPr>
          <w:rFonts w:ascii="Times New Roman" w:hAnsi="Times New Roman" w:cs="Times New Roman"/>
        </w:rPr>
        <w:t>ldi</w:t>
      </w:r>
      <w:r w:rsidR="00FA631E">
        <w:rPr>
          <w:rFonts w:ascii="Times New Roman" w:hAnsi="Times New Roman" w:cs="Times New Roman"/>
        </w:rPr>
        <w:t xml:space="preserve"> </w:t>
      </w:r>
      <w:r w:rsidR="00AA154F" w:rsidRPr="00C9383A">
        <w:rPr>
          <w:rFonts w:ascii="Times New Roman" w:hAnsi="Times New Roman" w:cs="Times New Roman"/>
        </w:rPr>
        <w:t xml:space="preserve">was hesitant to throw </w:t>
      </w:r>
      <w:r w:rsidR="00411E4F">
        <w:rPr>
          <w:rFonts w:ascii="Times New Roman" w:hAnsi="Times New Roman" w:cs="Times New Roman"/>
        </w:rPr>
        <w:t>Steinm</w:t>
      </w:r>
      <w:r w:rsidR="00411E4F" w:rsidRPr="00411E4F">
        <w:rPr>
          <w:rFonts w:ascii="Times New Roman" w:eastAsia="Times New Roman" w:hAnsi="Times New Roman" w:cs="Times New Roman"/>
          <w:bCs/>
          <w:color w:val="000000" w:themeColor="text1"/>
          <w:shd w:val="clear" w:color="auto" w:fill="FFFFFF"/>
        </w:rPr>
        <w:t>ü</w:t>
      </w:r>
      <w:r w:rsidR="00411E4F">
        <w:rPr>
          <w:rFonts w:ascii="Times New Roman" w:hAnsi="Times New Roman" w:cs="Times New Roman"/>
        </w:rPr>
        <w:t>ller</w:t>
      </w:r>
      <w:r w:rsidR="00AA154F" w:rsidRPr="00C9383A">
        <w:rPr>
          <w:rFonts w:ascii="Times New Roman" w:hAnsi="Times New Roman" w:cs="Times New Roman"/>
        </w:rPr>
        <w:t xml:space="preserve"> under the bus, but after </w:t>
      </w:r>
      <w:r w:rsidR="002C0DE5">
        <w:rPr>
          <w:rFonts w:ascii="Times New Roman" w:hAnsi="Times New Roman" w:cs="Times New Roman"/>
        </w:rPr>
        <w:t xml:space="preserve">more </w:t>
      </w:r>
      <w:r w:rsidR="001A0A9D">
        <w:rPr>
          <w:rFonts w:ascii="Times New Roman" w:hAnsi="Times New Roman" w:cs="Times New Roman"/>
        </w:rPr>
        <w:t xml:space="preserve">grueling </w:t>
      </w:r>
      <w:r w:rsidR="00AA154F" w:rsidRPr="00C9383A">
        <w:rPr>
          <w:rFonts w:ascii="Times New Roman" w:hAnsi="Times New Roman" w:cs="Times New Roman"/>
        </w:rPr>
        <w:t xml:space="preserve">torture finally gave in. After the torture ended,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1A0A9D">
        <w:rPr>
          <w:rFonts w:ascii="Times New Roman" w:hAnsi="Times New Roman" w:cs="Times New Roman"/>
        </w:rPr>
        <w:t>ldi</w:t>
      </w:r>
      <w:r w:rsidR="00AA154F" w:rsidRPr="00C9383A">
        <w:rPr>
          <w:rFonts w:ascii="Times New Roman" w:hAnsi="Times New Roman" w:cs="Times New Roman"/>
        </w:rPr>
        <w:t xml:space="preserve"> again recanted her confession.</w:t>
      </w:r>
    </w:p>
    <w:p w14:paraId="2A015899" w14:textId="7DFD4A39" w:rsidR="00F760D7" w:rsidRPr="00C9383A" w:rsidRDefault="00F760D7" w:rsidP="00E6385B">
      <w:pPr>
        <w:spacing w:line="360" w:lineRule="auto"/>
        <w:rPr>
          <w:rFonts w:ascii="Times New Roman" w:hAnsi="Times New Roman" w:cs="Times New Roman"/>
        </w:rPr>
      </w:pPr>
      <w:r w:rsidRPr="00C9383A">
        <w:rPr>
          <w:rFonts w:ascii="Times New Roman" w:hAnsi="Times New Roman" w:cs="Times New Roman"/>
        </w:rPr>
        <w:tab/>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1A0A9D">
        <w:rPr>
          <w:rFonts w:ascii="Times New Roman" w:hAnsi="Times New Roman" w:cs="Times New Roman"/>
        </w:rPr>
        <w:t xml:space="preserve">ldi </w:t>
      </w:r>
      <w:r w:rsidRPr="00C9383A">
        <w:rPr>
          <w:rFonts w:ascii="Times New Roman" w:hAnsi="Times New Roman" w:cs="Times New Roman"/>
        </w:rPr>
        <w:t>was sentenced to death by decapi</w:t>
      </w:r>
      <w:r w:rsidR="00987D6B">
        <w:rPr>
          <w:rFonts w:ascii="Times New Roman" w:hAnsi="Times New Roman" w:cs="Times New Roman"/>
        </w:rPr>
        <w:t xml:space="preserve">tation, but not for witchcraft (Sorry about that, I suppose my title was rather misleading.) </w:t>
      </w:r>
      <w:r w:rsidRPr="00C9383A">
        <w:rPr>
          <w:rFonts w:ascii="Times New Roman" w:hAnsi="Times New Roman" w:cs="Times New Roman"/>
        </w:rPr>
        <w:t>Rather, she was found guilty of “poiso</w:t>
      </w:r>
      <w:r w:rsidR="001A0A9D">
        <w:rPr>
          <w:rFonts w:ascii="Times New Roman" w:hAnsi="Times New Roman" w:cs="Times New Roman"/>
        </w:rPr>
        <w:t>ning” (even though at this time poisoning wasn’t a crime that was punishable by death</w:t>
      </w:r>
      <w:r w:rsidR="00241C05">
        <w:rPr>
          <w:rFonts w:ascii="Times New Roman" w:hAnsi="Times New Roman" w:cs="Times New Roman"/>
        </w:rPr>
        <w:t xml:space="preserve"> (Kord, 66)</w:t>
      </w:r>
      <w:r w:rsidR="001A0A9D">
        <w:rPr>
          <w:rFonts w:ascii="Times New Roman" w:hAnsi="Times New Roman" w:cs="Times New Roman"/>
        </w:rPr>
        <w:t>, but at this point why not go for the full Monty, right?)</w:t>
      </w:r>
      <w:r w:rsidRPr="00C9383A">
        <w:rPr>
          <w:rFonts w:ascii="Times New Roman" w:hAnsi="Times New Roman" w:cs="Times New Roman"/>
        </w:rPr>
        <w:t xml:space="preserve"> During her trial, witchcraft allegations were avoided, and focused more intently on the poisoning of </w:t>
      </w:r>
      <w:r w:rsidR="001A0A9D">
        <w:rPr>
          <w:rFonts w:ascii="Times New Roman" w:hAnsi="Times New Roman" w:cs="Times New Roman"/>
        </w:rPr>
        <w:t>Anna Migeli to avoid any more t</w:t>
      </w:r>
      <w:r w:rsidR="00987D6B">
        <w:rPr>
          <w:rFonts w:ascii="Times New Roman" w:hAnsi="Times New Roman" w:cs="Times New Roman"/>
        </w:rPr>
        <w:t>alk of witchery because by this time, witch trials had become somewhat of a thing of the past</w:t>
      </w:r>
      <w:r w:rsidRPr="00C9383A">
        <w:rPr>
          <w:rFonts w:ascii="Times New Roman" w:hAnsi="Times New Roman" w:cs="Times New Roman"/>
        </w:rPr>
        <w:t xml:space="preserve">. Because of these details, the trial can’t be labeled </w:t>
      </w:r>
      <w:r w:rsidR="001A0A9D">
        <w:rPr>
          <w:rFonts w:ascii="Times New Roman" w:hAnsi="Times New Roman" w:cs="Times New Roman"/>
        </w:rPr>
        <w:t>exclusively</w:t>
      </w:r>
      <w:r w:rsidR="002C0DE5">
        <w:rPr>
          <w:rFonts w:ascii="Times New Roman" w:hAnsi="Times New Roman" w:cs="Times New Roman"/>
        </w:rPr>
        <w:t xml:space="preserve"> as a witch trial;</w:t>
      </w:r>
      <w:r w:rsidR="00987D6B">
        <w:rPr>
          <w:rFonts w:ascii="Times New Roman" w:hAnsi="Times New Roman" w:cs="Times New Roman"/>
        </w:rPr>
        <w:t xml:space="preserve"> however,</w:t>
      </w:r>
      <w:r w:rsidRPr="00C9383A">
        <w:rPr>
          <w:rFonts w:ascii="Times New Roman" w:hAnsi="Times New Roman" w:cs="Times New Roman"/>
        </w:rPr>
        <w:t xml:space="preserve"> </w:t>
      </w:r>
      <w:r w:rsidR="00987D6B">
        <w:rPr>
          <w:rFonts w:ascii="Times New Roman" w:hAnsi="Times New Roman" w:cs="Times New Roman"/>
        </w:rPr>
        <w:t xml:space="preserve">because of </w:t>
      </w:r>
      <w:r w:rsidRPr="00C9383A">
        <w:rPr>
          <w:rFonts w:ascii="Times New Roman" w:hAnsi="Times New Roman" w:cs="Times New Roman"/>
        </w:rPr>
        <w:t>the witch hunt that pursued Anna before the trial and that led to her capture, the execution sparked quite the outrage throughout much of E</w:t>
      </w:r>
      <w:r w:rsidR="00987D6B">
        <w:rPr>
          <w:rFonts w:ascii="Times New Roman" w:hAnsi="Times New Roman" w:cs="Times New Roman"/>
        </w:rPr>
        <w:t xml:space="preserve">urope and the Holy Roman Empire (Kord, 67). </w:t>
      </w:r>
      <w:r w:rsidR="00966496" w:rsidRPr="00C9383A">
        <w:rPr>
          <w:rFonts w:ascii="Times New Roman" w:hAnsi="Times New Roman" w:cs="Times New Roman"/>
        </w:rPr>
        <w:t>She was the last execution</w:t>
      </w:r>
      <w:r w:rsidR="001A0A9D">
        <w:rPr>
          <w:rFonts w:ascii="Times New Roman" w:hAnsi="Times New Roman" w:cs="Times New Roman"/>
        </w:rPr>
        <w:t xml:space="preserve"> related to witchcraft, </w:t>
      </w:r>
      <w:r w:rsidR="00966496" w:rsidRPr="00C9383A">
        <w:rPr>
          <w:rFonts w:ascii="Times New Roman" w:hAnsi="Times New Roman" w:cs="Times New Roman"/>
        </w:rPr>
        <w:t xml:space="preserve">and the first to spark </w:t>
      </w:r>
      <w:r w:rsidR="001A0A9D">
        <w:rPr>
          <w:rFonts w:ascii="Times New Roman" w:hAnsi="Times New Roman" w:cs="Times New Roman"/>
        </w:rPr>
        <w:t xml:space="preserve">public </w:t>
      </w:r>
      <w:r w:rsidR="00966496" w:rsidRPr="00C9383A">
        <w:rPr>
          <w:rFonts w:ascii="Times New Roman" w:hAnsi="Times New Roman" w:cs="Times New Roman"/>
        </w:rPr>
        <w:t>debate about witch trials.</w:t>
      </w:r>
    </w:p>
    <w:p w14:paraId="29070B1A" w14:textId="22E2CD25" w:rsidR="00466F91" w:rsidRDefault="00AA154F" w:rsidP="00466F91">
      <w:pPr>
        <w:spacing w:line="360" w:lineRule="auto"/>
        <w:rPr>
          <w:rFonts w:ascii="Times New Roman" w:hAnsi="Times New Roman" w:cs="Times New Roman"/>
        </w:rPr>
      </w:pPr>
      <w:r w:rsidRPr="00C9383A">
        <w:rPr>
          <w:rFonts w:ascii="Times New Roman" w:hAnsi="Times New Roman" w:cs="Times New Roman"/>
        </w:rPr>
        <w:tab/>
        <w:t xml:space="preserve">The trial of Anna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1A0A9D">
        <w:rPr>
          <w:rFonts w:ascii="Times New Roman" w:hAnsi="Times New Roman" w:cs="Times New Roman"/>
        </w:rPr>
        <w:t>ldi</w:t>
      </w:r>
      <w:r w:rsidRPr="00C9383A">
        <w:rPr>
          <w:rFonts w:ascii="Times New Roman" w:hAnsi="Times New Roman" w:cs="Times New Roman"/>
        </w:rPr>
        <w:t xml:space="preserve"> echoed many witch trials before hers. Recalling the rock and hard place </w:t>
      </w:r>
      <w:r w:rsidR="00C9383A" w:rsidRPr="00C9383A">
        <w:rPr>
          <w:rFonts w:ascii="Times New Roman" w:hAnsi="Times New Roman" w:cs="Times New Roman"/>
        </w:rPr>
        <w:t>G</w:t>
      </w:r>
      <w:r w:rsidR="00C9383A" w:rsidRPr="00C9383A">
        <w:rPr>
          <w:rFonts w:ascii="Times New Roman" w:eastAsia="Times New Roman" w:hAnsi="Times New Roman" w:cs="Times New Roman"/>
          <w:color w:val="252525"/>
          <w:shd w:val="clear" w:color="auto" w:fill="FFFFFF"/>
        </w:rPr>
        <w:t>ö</w:t>
      </w:r>
      <w:r w:rsidR="001A0A9D">
        <w:rPr>
          <w:rFonts w:ascii="Times New Roman" w:hAnsi="Times New Roman" w:cs="Times New Roman"/>
        </w:rPr>
        <w:t>ldi</w:t>
      </w:r>
      <w:r w:rsidRPr="00C9383A">
        <w:rPr>
          <w:rFonts w:ascii="Times New Roman" w:hAnsi="Times New Roman" w:cs="Times New Roman"/>
        </w:rPr>
        <w:t xml:space="preserve"> was stuck between whe</w:t>
      </w:r>
      <w:r w:rsidR="001A0A9D">
        <w:rPr>
          <w:rFonts w:ascii="Times New Roman" w:hAnsi="Times New Roman" w:cs="Times New Roman"/>
        </w:rPr>
        <w:t>n called upon to cure Anna Migeli</w:t>
      </w:r>
      <w:r w:rsidRPr="00C9383A">
        <w:rPr>
          <w:rFonts w:ascii="Times New Roman" w:hAnsi="Times New Roman" w:cs="Times New Roman"/>
        </w:rPr>
        <w:t>, we can now turn to other witch tria</w:t>
      </w:r>
      <w:r w:rsidR="00FB0D1C">
        <w:rPr>
          <w:rFonts w:ascii="Times New Roman" w:hAnsi="Times New Roman" w:cs="Times New Roman"/>
        </w:rPr>
        <w:t xml:space="preserve">ls and find similar catch 22’s. The tactics </w:t>
      </w:r>
      <w:r w:rsidR="00796865">
        <w:rPr>
          <w:rFonts w:ascii="Times New Roman" w:hAnsi="Times New Roman" w:cs="Times New Roman"/>
        </w:rPr>
        <w:t xml:space="preserve">used by Göldi’s assailants </w:t>
      </w:r>
      <w:r w:rsidR="00B5439A">
        <w:rPr>
          <w:rFonts w:ascii="Times New Roman" w:hAnsi="Times New Roman" w:cs="Times New Roman"/>
        </w:rPr>
        <w:t>harken back to</w:t>
      </w:r>
      <w:r w:rsidR="00796865">
        <w:rPr>
          <w:rFonts w:ascii="Times New Roman" w:hAnsi="Times New Roman" w:cs="Times New Roman"/>
        </w:rPr>
        <w:t xml:space="preserve"> a</w:t>
      </w:r>
      <w:r w:rsidRPr="00C9383A">
        <w:rPr>
          <w:rFonts w:ascii="Times New Roman" w:hAnsi="Times New Roman" w:cs="Times New Roman"/>
        </w:rPr>
        <w:t xml:space="preserve"> common way to learn if someone was really a witch</w:t>
      </w:r>
      <w:r w:rsidR="00796865">
        <w:rPr>
          <w:rFonts w:ascii="Times New Roman" w:hAnsi="Times New Roman" w:cs="Times New Roman"/>
        </w:rPr>
        <w:t xml:space="preserve"> during the 16</w:t>
      </w:r>
      <w:r w:rsidR="00796865" w:rsidRPr="00796865">
        <w:rPr>
          <w:rFonts w:ascii="Times New Roman" w:hAnsi="Times New Roman" w:cs="Times New Roman"/>
          <w:vertAlign w:val="superscript"/>
        </w:rPr>
        <w:t>th</w:t>
      </w:r>
      <w:r w:rsidR="00796865">
        <w:rPr>
          <w:rFonts w:ascii="Times New Roman" w:hAnsi="Times New Roman" w:cs="Times New Roman"/>
        </w:rPr>
        <w:t xml:space="preserve"> and 17</w:t>
      </w:r>
      <w:r w:rsidR="00796865" w:rsidRPr="00796865">
        <w:rPr>
          <w:rFonts w:ascii="Times New Roman" w:hAnsi="Times New Roman" w:cs="Times New Roman"/>
          <w:vertAlign w:val="superscript"/>
        </w:rPr>
        <w:t>th</w:t>
      </w:r>
      <w:r w:rsidR="00796865">
        <w:rPr>
          <w:rFonts w:ascii="Times New Roman" w:hAnsi="Times New Roman" w:cs="Times New Roman"/>
        </w:rPr>
        <w:t xml:space="preserve"> centuries.</w:t>
      </w:r>
      <w:r w:rsidRPr="00C9383A">
        <w:rPr>
          <w:rFonts w:ascii="Times New Roman" w:hAnsi="Times New Roman" w:cs="Times New Roman"/>
        </w:rPr>
        <w:t xml:space="preserve"> </w:t>
      </w:r>
      <w:r w:rsidR="00796865">
        <w:rPr>
          <w:rFonts w:ascii="Times New Roman" w:hAnsi="Times New Roman" w:cs="Times New Roman"/>
        </w:rPr>
        <w:t>To do this, all you need to do is put the accused in a pond or lake, and i</w:t>
      </w:r>
      <w:r w:rsidRPr="00C9383A">
        <w:rPr>
          <w:rFonts w:ascii="Times New Roman" w:hAnsi="Times New Roman" w:cs="Times New Roman"/>
        </w:rPr>
        <w:t xml:space="preserve">f they float, they must be made of wood and therefore a witch, but if they drown they were indeed innocent. Either way, the person is essentially sentenced to death. </w:t>
      </w:r>
    </w:p>
    <w:p w14:paraId="1958330C" w14:textId="77777777" w:rsidR="002C0DE5" w:rsidRDefault="007467CF" w:rsidP="00466F91">
      <w:pPr>
        <w:spacing w:line="360" w:lineRule="auto"/>
        <w:rPr>
          <w:rFonts w:ascii="Times New Roman" w:hAnsi="Times New Roman" w:cs="Times New Roman"/>
        </w:rPr>
      </w:pPr>
      <w:r>
        <w:rPr>
          <w:rFonts w:ascii="Times New Roman" w:hAnsi="Times New Roman" w:cs="Times New Roman"/>
        </w:rPr>
        <w:tab/>
        <w:t xml:space="preserve">The case of Anna Göldi is a sad one. There are rumors that Göldi was having sexual relations with Tschudi, and that was the real source of accusations. Tschudi’s reputation would have been far more important to him than the life of a woman that served him. Sadly, adultery is the source of many witch trials that led to the execution of innocent women. </w:t>
      </w:r>
      <w:r w:rsidR="002C0DE5">
        <w:rPr>
          <w:rFonts w:ascii="Times New Roman" w:hAnsi="Times New Roman" w:cs="Times New Roman"/>
        </w:rPr>
        <w:t xml:space="preserve">To add insult to injury, </w:t>
      </w:r>
      <w:r>
        <w:rPr>
          <w:rFonts w:ascii="Times New Roman" w:hAnsi="Times New Roman" w:cs="Times New Roman"/>
        </w:rPr>
        <w:t>Göldi</w:t>
      </w:r>
      <w:r w:rsidR="008726EE">
        <w:rPr>
          <w:rFonts w:ascii="Times New Roman" w:hAnsi="Times New Roman" w:cs="Times New Roman"/>
        </w:rPr>
        <w:t xml:space="preserve">’s trial and beheading was carried out by the Protestant church, </w:t>
      </w:r>
      <w:r w:rsidR="00054B54">
        <w:rPr>
          <w:rFonts w:ascii="Times New Roman" w:hAnsi="Times New Roman" w:cs="Times New Roman"/>
        </w:rPr>
        <w:t>which had no legal authority at this time (Swiss Info).</w:t>
      </w:r>
      <w:r w:rsidR="002C0DE5">
        <w:rPr>
          <w:rFonts w:ascii="Times New Roman" w:hAnsi="Times New Roman" w:cs="Times New Roman"/>
        </w:rPr>
        <w:t xml:space="preserve"> The church held their trial and made their decision before any other legal action was taken.</w:t>
      </w:r>
    </w:p>
    <w:p w14:paraId="59FE5277" w14:textId="274FD112" w:rsidR="00796865" w:rsidRDefault="007467CF" w:rsidP="00466F91">
      <w:pPr>
        <w:spacing w:line="360" w:lineRule="auto"/>
        <w:rPr>
          <w:rFonts w:ascii="Times New Roman" w:hAnsi="Times New Roman" w:cs="Times New Roman"/>
        </w:rPr>
      </w:pPr>
      <w:r>
        <w:rPr>
          <w:rFonts w:ascii="Times New Roman" w:hAnsi="Times New Roman" w:cs="Times New Roman"/>
        </w:rPr>
        <w:tab/>
      </w:r>
      <w:r w:rsidR="00987D6B">
        <w:rPr>
          <w:rFonts w:ascii="Times New Roman" w:hAnsi="Times New Roman" w:cs="Times New Roman"/>
        </w:rPr>
        <w:t xml:space="preserve">To end on a lighter note, according to </w:t>
      </w:r>
      <w:r>
        <w:rPr>
          <w:rFonts w:ascii="Times New Roman" w:hAnsi="Times New Roman" w:cs="Times New Roman"/>
        </w:rPr>
        <w:t xml:space="preserve">a Swiss news article, Anna Göldi has officially been exonerated of her crimes as of 2008. </w:t>
      </w:r>
      <w:r w:rsidR="002C0DE5">
        <w:rPr>
          <w:rFonts w:ascii="Times New Roman" w:hAnsi="Times New Roman" w:cs="Times New Roman"/>
        </w:rPr>
        <w:t>She</w:t>
      </w:r>
      <w:r>
        <w:rPr>
          <w:rFonts w:ascii="Times New Roman" w:hAnsi="Times New Roman" w:cs="Times New Roman"/>
        </w:rPr>
        <w:t xml:space="preserve"> is the </w:t>
      </w:r>
      <w:r w:rsidR="00C674B2">
        <w:rPr>
          <w:rFonts w:ascii="Times New Roman" w:hAnsi="Times New Roman" w:cs="Times New Roman"/>
        </w:rPr>
        <w:t>first</w:t>
      </w:r>
      <w:r>
        <w:rPr>
          <w:rFonts w:ascii="Times New Roman" w:hAnsi="Times New Roman" w:cs="Times New Roman"/>
        </w:rPr>
        <w:t xml:space="preserve"> European </w:t>
      </w:r>
      <w:r w:rsidR="002C0DE5">
        <w:rPr>
          <w:rFonts w:ascii="Times New Roman" w:hAnsi="Times New Roman" w:cs="Times New Roman"/>
        </w:rPr>
        <w:t>“</w:t>
      </w:r>
      <w:r w:rsidR="00C674B2">
        <w:rPr>
          <w:rFonts w:ascii="Times New Roman" w:hAnsi="Times New Roman" w:cs="Times New Roman"/>
        </w:rPr>
        <w:t>witch</w:t>
      </w:r>
      <w:r w:rsidR="002C0DE5">
        <w:rPr>
          <w:rFonts w:ascii="Times New Roman" w:hAnsi="Times New Roman" w:cs="Times New Roman"/>
        </w:rPr>
        <w:t>”</w:t>
      </w:r>
      <w:r w:rsidR="00C674B2">
        <w:rPr>
          <w:rFonts w:ascii="Times New Roman" w:hAnsi="Times New Roman" w:cs="Times New Roman"/>
        </w:rPr>
        <w:t xml:space="preserve"> to ever have been cleared of any wrong-doing.</w:t>
      </w:r>
    </w:p>
    <w:p w14:paraId="0E41A8B5" w14:textId="77777777" w:rsidR="00466F91" w:rsidRDefault="00466F91" w:rsidP="00466F91">
      <w:pPr>
        <w:spacing w:line="360" w:lineRule="auto"/>
        <w:rPr>
          <w:rFonts w:ascii="Times New Roman" w:hAnsi="Times New Roman" w:cs="Times New Roman"/>
        </w:rPr>
      </w:pPr>
    </w:p>
    <w:p w14:paraId="07F1ED71" w14:textId="77777777" w:rsidR="00466F91" w:rsidRPr="00466F91" w:rsidRDefault="00466F91" w:rsidP="00466F91">
      <w:pPr>
        <w:spacing w:line="360" w:lineRule="auto"/>
        <w:rPr>
          <w:rFonts w:ascii="Times New Roman" w:hAnsi="Times New Roman" w:cs="Times New Roman"/>
        </w:rPr>
      </w:pPr>
    </w:p>
    <w:p w14:paraId="3C147422" w14:textId="77777777" w:rsidR="002C0DE5" w:rsidRDefault="002C0DE5" w:rsidP="00E6385B">
      <w:pPr>
        <w:spacing w:line="360" w:lineRule="auto"/>
        <w:rPr>
          <w:rFonts w:ascii="Times New Roman" w:hAnsi="Times New Roman" w:cs="Times New Roman"/>
        </w:rPr>
      </w:pPr>
    </w:p>
    <w:p w14:paraId="77B818F6" w14:textId="77777777" w:rsidR="002C0DE5" w:rsidRDefault="002C0DE5" w:rsidP="00E6385B">
      <w:pPr>
        <w:spacing w:line="360" w:lineRule="auto"/>
        <w:rPr>
          <w:rFonts w:ascii="Times New Roman" w:hAnsi="Times New Roman" w:cs="Times New Roman"/>
        </w:rPr>
      </w:pPr>
    </w:p>
    <w:p w14:paraId="6CA282AF" w14:textId="0E896A02" w:rsidR="002C0DE5" w:rsidRDefault="002C0DE5" w:rsidP="00E6385B">
      <w:pPr>
        <w:spacing w:line="360" w:lineRule="auto"/>
        <w:rPr>
          <w:rFonts w:ascii="Times New Roman" w:hAnsi="Times New Roman" w:cs="Times New Roman"/>
        </w:rPr>
      </w:pPr>
      <w:r>
        <w:rPr>
          <w:rFonts w:ascii="Times New Roman" w:hAnsi="Times New Roman" w:cs="Times New Roman"/>
        </w:rPr>
        <w:t>Works Cited</w:t>
      </w:r>
    </w:p>
    <w:p w14:paraId="317C7461" w14:textId="77777777" w:rsidR="002C0DE5" w:rsidRDefault="002C0DE5" w:rsidP="00E6385B">
      <w:pPr>
        <w:spacing w:line="360" w:lineRule="auto"/>
        <w:rPr>
          <w:rFonts w:ascii="Times New Roman" w:hAnsi="Times New Roman" w:cs="Times New Roman"/>
        </w:rPr>
      </w:pPr>
    </w:p>
    <w:p w14:paraId="037EF11F" w14:textId="1778F687" w:rsidR="00466F91" w:rsidRPr="00466F91" w:rsidRDefault="00466F91" w:rsidP="00E6385B">
      <w:pPr>
        <w:spacing w:line="360" w:lineRule="auto"/>
        <w:rPr>
          <w:rFonts w:ascii="Times New Roman" w:hAnsi="Times New Roman" w:cs="Times New Roman"/>
        </w:rPr>
      </w:pPr>
      <w:r>
        <w:rPr>
          <w:rFonts w:ascii="Times New Roman" w:hAnsi="Times New Roman" w:cs="Times New Roman"/>
        </w:rPr>
        <w:t xml:space="preserve">Kord, Susanne. 2008. “Ancient Fears and the New Order: </w:t>
      </w:r>
      <w:proofErr w:type="gramStart"/>
      <w:r>
        <w:rPr>
          <w:rFonts w:ascii="Times New Roman" w:hAnsi="Times New Roman" w:cs="Times New Roman"/>
        </w:rPr>
        <w:t>Witch</w:t>
      </w:r>
      <w:proofErr w:type="gramEnd"/>
      <w:r>
        <w:rPr>
          <w:rFonts w:ascii="Times New Roman" w:hAnsi="Times New Roman" w:cs="Times New Roman"/>
        </w:rPr>
        <w:t xml:space="preserve"> Beliefs and Physiognomy in the Age of Reason.” </w:t>
      </w:r>
      <w:r>
        <w:rPr>
          <w:rFonts w:ascii="Times New Roman" w:hAnsi="Times New Roman" w:cs="Times New Roman"/>
          <w:i/>
        </w:rPr>
        <w:t xml:space="preserve">German Life &amp; Letters </w:t>
      </w:r>
      <w:r>
        <w:rPr>
          <w:rFonts w:ascii="Times New Roman" w:hAnsi="Times New Roman" w:cs="Times New Roman"/>
        </w:rPr>
        <w:t xml:space="preserve">61, no. 1: 61-78. </w:t>
      </w:r>
      <w:r>
        <w:rPr>
          <w:rFonts w:ascii="Times New Roman" w:hAnsi="Times New Roman" w:cs="Times New Roman"/>
          <w:i/>
        </w:rPr>
        <w:t xml:space="preserve">Academic Search Premier, </w:t>
      </w:r>
      <w:r>
        <w:rPr>
          <w:rFonts w:ascii="Times New Roman" w:hAnsi="Times New Roman" w:cs="Times New Roman"/>
        </w:rPr>
        <w:t>EBSCO</w:t>
      </w:r>
      <w:r>
        <w:rPr>
          <w:rFonts w:ascii="Times New Roman" w:hAnsi="Times New Roman" w:cs="Times New Roman"/>
          <w:i/>
        </w:rPr>
        <w:t xml:space="preserve">host </w:t>
      </w:r>
      <w:r>
        <w:rPr>
          <w:rFonts w:ascii="Times New Roman" w:hAnsi="Times New Roman" w:cs="Times New Roman"/>
        </w:rPr>
        <w:t>(accessed March 5, 2017).</w:t>
      </w:r>
    </w:p>
    <w:p w14:paraId="22A62753" w14:textId="77777777" w:rsidR="00966496" w:rsidRPr="00C674B2" w:rsidRDefault="00966496" w:rsidP="00C674B2">
      <w:pPr>
        <w:spacing w:line="360" w:lineRule="auto"/>
        <w:rPr>
          <w:rFonts w:ascii="Times New Roman" w:hAnsi="Times New Roman" w:cs="Times New Roman"/>
        </w:rPr>
      </w:pPr>
    </w:p>
    <w:p w14:paraId="66DEC60C" w14:textId="77777777" w:rsidR="00C674B2" w:rsidRPr="00C674B2" w:rsidRDefault="00C674B2" w:rsidP="00C674B2">
      <w:pPr>
        <w:spacing w:line="360" w:lineRule="auto"/>
        <w:rPr>
          <w:rFonts w:ascii="Times New Roman" w:eastAsia="Times New Roman" w:hAnsi="Times New Roman" w:cs="Times New Roman"/>
        </w:rPr>
      </w:pPr>
      <w:r w:rsidRPr="00C674B2">
        <w:rPr>
          <w:rFonts w:ascii="Times New Roman" w:eastAsia="Times New Roman" w:hAnsi="Times New Roman" w:cs="Times New Roman"/>
          <w:bCs/>
          <w:color w:val="333333"/>
          <w:shd w:val="clear" w:color="auto" w:fill="FFFFFF"/>
        </w:rPr>
        <w:t>Swissinfo.ch. ""Last witch in Europe" cleared." SWI swissinfo.ch. August 27, 2008. Accessed March 06, 2017. http://www.swissinfo.ch/eng/-last-witch-in-europe--cleared/662078.</w:t>
      </w:r>
    </w:p>
    <w:p w14:paraId="5B3F5D8A" w14:textId="77777777" w:rsidR="00F760D7" w:rsidRPr="00C9383A" w:rsidRDefault="00F760D7" w:rsidP="00E6385B">
      <w:pPr>
        <w:spacing w:line="360" w:lineRule="auto"/>
        <w:rPr>
          <w:rFonts w:ascii="Times New Roman" w:hAnsi="Times New Roman" w:cs="Times New Roman"/>
        </w:rPr>
      </w:pPr>
      <w:r w:rsidRPr="00C9383A">
        <w:rPr>
          <w:rFonts w:ascii="Times New Roman" w:hAnsi="Times New Roman" w:cs="Times New Roman"/>
        </w:rPr>
        <w:tab/>
      </w:r>
    </w:p>
    <w:sectPr w:rsidR="00F760D7" w:rsidRPr="00C9383A" w:rsidSect="007F32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CEC"/>
    <w:rsid w:val="00007B67"/>
    <w:rsid w:val="00052111"/>
    <w:rsid w:val="00054B54"/>
    <w:rsid w:val="00156103"/>
    <w:rsid w:val="001A0A9D"/>
    <w:rsid w:val="00240E94"/>
    <w:rsid w:val="00241C05"/>
    <w:rsid w:val="00254DE3"/>
    <w:rsid w:val="00272FC9"/>
    <w:rsid w:val="002A099C"/>
    <w:rsid w:val="002C0DE5"/>
    <w:rsid w:val="00304FDE"/>
    <w:rsid w:val="003614AE"/>
    <w:rsid w:val="003835CF"/>
    <w:rsid w:val="004032E1"/>
    <w:rsid w:val="00411E4F"/>
    <w:rsid w:val="00466F91"/>
    <w:rsid w:val="0049118E"/>
    <w:rsid w:val="00535F76"/>
    <w:rsid w:val="005D5E1F"/>
    <w:rsid w:val="005E6847"/>
    <w:rsid w:val="005F0E50"/>
    <w:rsid w:val="00685A5C"/>
    <w:rsid w:val="007467CF"/>
    <w:rsid w:val="00796865"/>
    <w:rsid w:val="007F3261"/>
    <w:rsid w:val="0081318E"/>
    <w:rsid w:val="008275AD"/>
    <w:rsid w:val="0083446F"/>
    <w:rsid w:val="00871F75"/>
    <w:rsid w:val="008726EE"/>
    <w:rsid w:val="00872B32"/>
    <w:rsid w:val="009154FE"/>
    <w:rsid w:val="00966496"/>
    <w:rsid w:val="00987D6B"/>
    <w:rsid w:val="009E3249"/>
    <w:rsid w:val="00A810AA"/>
    <w:rsid w:val="00AA154F"/>
    <w:rsid w:val="00AC286A"/>
    <w:rsid w:val="00AC419C"/>
    <w:rsid w:val="00AD31A3"/>
    <w:rsid w:val="00B5439A"/>
    <w:rsid w:val="00BB39D0"/>
    <w:rsid w:val="00BB6886"/>
    <w:rsid w:val="00C674B2"/>
    <w:rsid w:val="00C77EF4"/>
    <w:rsid w:val="00C9383A"/>
    <w:rsid w:val="00D301A7"/>
    <w:rsid w:val="00DD7E4F"/>
    <w:rsid w:val="00E56CEC"/>
    <w:rsid w:val="00E6385B"/>
    <w:rsid w:val="00EA4DD8"/>
    <w:rsid w:val="00EB6414"/>
    <w:rsid w:val="00F760D7"/>
    <w:rsid w:val="00FA2D6D"/>
    <w:rsid w:val="00FA631E"/>
    <w:rsid w:val="00FB0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41FF4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11E4F"/>
    <w:rPr>
      <w:i/>
      <w:iCs/>
    </w:rPr>
  </w:style>
  <w:style w:type="character" w:customStyle="1" w:styleId="apple-converted-space">
    <w:name w:val="apple-converted-space"/>
    <w:basedOn w:val="DefaultParagraphFont"/>
    <w:rsid w:val="00466F91"/>
  </w:style>
  <w:style w:type="character" w:styleId="Hyperlink">
    <w:name w:val="Hyperlink"/>
    <w:basedOn w:val="DefaultParagraphFont"/>
    <w:uiPriority w:val="99"/>
    <w:semiHidden/>
    <w:unhideWhenUsed/>
    <w:rsid w:val="00FA63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852914">
      <w:bodyDiv w:val="1"/>
      <w:marLeft w:val="0"/>
      <w:marRight w:val="0"/>
      <w:marTop w:val="0"/>
      <w:marBottom w:val="0"/>
      <w:divBdr>
        <w:top w:val="none" w:sz="0" w:space="0" w:color="auto"/>
        <w:left w:val="none" w:sz="0" w:space="0" w:color="auto"/>
        <w:bottom w:val="none" w:sz="0" w:space="0" w:color="auto"/>
        <w:right w:val="none" w:sz="0" w:space="0" w:color="auto"/>
      </w:divBdr>
    </w:div>
    <w:div w:id="371655629">
      <w:bodyDiv w:val="1"/>
      <w:marLeft w:val="0"/>
      <w:marRight w:val="0"/>
      <w:marTop w:val="0"/>
      <w:marBottom w:val="0"/>
      <w:divBdr>
        <w:top w:val="none" w:sz="0" w:space="0" w:color="auto"/>
        <w:left w:val="none" w:sz="0" w:space="0" w:color="auto"/>
        <w:bottom w:val="none" w:sz="0" w:space="0" w:color="auto"/>
        <w:right w:val="none" w:sz="0" w:space="0" w:color="auto"/>
      </w:divBdr>
    </w:div>
    <w:div w:id="1002203271">
      <w:bodyDiv w:val="1"/>
      <w:marLeft w:val="0"/>
      <w:marRight w:val="0"/>
      <w:marTop w:val="0"/>
      <w:marBottom w:val="0"/>
      <w:divBdr>
        <w:top w:val="none" w:sz="0" w:space="0" w:color="auto"/>
        <w:left w:val="none" w:sz="0" w:space="0" w:color="auto"/>
        <w:bottom w:val="none" w:sz="0" w:space="0" w:color="auto"/>
        <w:right w:val="none" w:sz="0" w:space="0" w:color="auto"/>
      </w:divBdr>
    </w:div>
    <w:div w:id="1259754006">
      <w:bodyDiv w:val="1"/>
      <w:marLeft w:val="0"/>
      <w:marRight w:val="0"/>
      <w:marTop w:val="0"/>
      <w:marBottom w:val="0"/>
      <w:divBdr>
        <w:top w:val="none" w:sz="0" w:space="0" w:color="auto"/>
        <w:left w:val="none" w:sz="0" w:space="0" w:color="auto"/>
        <w:bottom w:val="none" w:sz="0" w:space="0" w:color="auto"/>
        <w:right w:val="none" w:sz="0" w:space="0" w:color="auto"/>
      </w:divBdr>
    </w:div>
    <w:div w:id="1283920934">
      <w:bodyDiv w:val="1"/>
      <w:marLeft w:val="0"/>
      <w:marRight w:val="0"/>
      <w:marTop w:val="0"/>
      <w:marBottom w:val="0"/>
      <w:divBdr>
        <w:top w:val="none" w:sz="0" w:space="0" w:color="auto"/>
        <w:left w:val="none" w:sz="0" w:space="0" w:color="auto"/>
        <w:bottom w:val="none" w:sz="0" w:space="0" w:color="auto"/>
        <w:right w:val="none" w:sz="0" w:space="0" w:color="auto"/>
      </w:divBdr>
    </w:div>
    <w:div w:id="15109479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3</Pages>
  <Words>888</Words>
  <Characters>5062</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Anderson</dc:creator>
  <cp:keywords/>
  <dc:description/>
  <cp:lastModifiedBy>Olivia Anderson</cp:lastModifiedBy>
  <cp:revision>8</cp:revision>
  <dcterms:created xsi:type="dcterms:W3CDTF">2017-02-27T18:58:00Z</dcterms:created>
  <dcterms:modified xsi:type="dcterms:W3CDTF">2017-03-07T02:01:00Z</dcterms:modified>
</cp:coreProperties>
</file>